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DCB6" w14:textId="76AB4F3E" w:rsidR="00F55C6B" w:rsidRDefault="00BA4917">
      <w:r>
        <w:t>Actievoorwaarden</w:t>
      </w:r>
    </w:p>
    <w:p w14:paraId="250BF9C2" w14:textId="5779413F" w:rsidR="00BA4917" w:rsidRDefault="00BA4917"/>
    <w:p w14:paraId="60DB59F5" w14:textId="48D51122" w:rsidR="00BA4917" w:rsidRPr="00BA4917" w:rsidRDefault="00BA4917" w:rsidP="00BA4917">
      <w:pPr>
        <w:spacing w:after="165" w:line="465" w:lineRule="atLeast"/>
        <w:outlineLvl w:val="0"/>
        <w:rPr>
          <w:rFonts w:ascii="Arial" w:eastAsia="Times New Roman" w:hAnsi="Arial" w:cs="Arial"/>
          <w:b/>
          <w:bCs/>
          <w:color w:val="232222"/>
          <w:spacing w:val="23"/>
          <w:kern w:val="36"/>
          <w:sz w:val="41"/>
          <w:szCs w:val="41"/>
          <w:lang w:eastAsia="nl-NL"/>
        </w:rPr>
      </w:pPr>
      <w:r w:rsidRPr="00BA4917">
        <w:rPr>
          <w:rFonts w:ascii="Arial" w:eastAsia="Times New Roman" w:hAnsi="Arial" w:cs="Arial"/>
          <w:b/>
          <w:bCs/>
          <w:color w:val="232222"/>
          <w:spacing w:val="23"/>
          <w:kern w:val="36"/>
          <w:sz w:val="41"/>
          <w:szCs w:val="41"/>
          <w:lang w:eastAsia="nl-NL"/>
        </w:rPr>
        <w:t xml:space="preserve">Algemene actievoorwaarden winactie </w:t>
      </w:r>
      <w:proofErr w:type="spellStart"/>
      <w:r>
        <w:rPr>
          <w:rFonts w:ascii="Arial" w:eastAsia="Times New Roman" w:hAnsi="Arial" w:cs="Arial"/>
          <w:b/>
          <w:bCs/>
          <w:color w:val="232222"/>
          <w:spacing w:val="23"/>
          <w:kern w:val="36"/>
          <w:sz w:val="41"/>
          <w:szCs w:val="41"/>
          <w:lang w:eastAsia="nl-NL"/>
        </w:rPr>
        <w:t>LINDA.meiden</w:t>
      </w:r>
      <w:proofErr w:type="spellEnd"/>
      <w:r>
        <w:rPr>
          <w:rFonts w:ascii="Arial" w:eastAsia="Times New Roman" w:hAnsi="Arial" w:cs="Arial"/>
          <w:b/>
          <w:bCs/>
          <w:color w:val="232222"/>
          <w:spacing w:val="23"/>
          <w:kern w:val="36"/>
          <w:sz w:val="41"/>
          <w:szCs w:val="41"/>
          <w:lang w:eastAsia="nl-NL"/>
        </w:rPr>
        <w:t xml:space="preserve"> Winterboek Grand Diner/ </w:t>
      </w:r>
      <w:proofErr w:type="spellStart"/>
      <w:r>
        <w:rPr>
          <w:rFonts w:ascii="Arial" w:eastAsia="Times New Roman" w:hAnsi="Arial" w:cs="Arial"/>
          <w:b/>
          <w:bCs/>
          <w:color w:val="232222"/>
          <w:spacing w:val="23"/>
          <w:kern w:val="36"/>
          <w:sz w:val="41"/>
          <w:szCs w:val="41"/>
          <w:lang w:eastAsia="nl-NL"/>
        </w:rPr>
        <w:t>LINDA.meiden</w:t>
      </w:r>
      <w:proofErr w:type="spellEnd"/>
      <w:r>
        <w:rPr>
          <w:rFonts w:ascii="Arial" w:eastAsia="Times New Roman" w:hAnsi="Arial" w:cs="Arial"/>
          <w:b/>
          <w:bCs/>
          <w:color w:val="232222"/>
          <w:spacing w:val="23"/>
          <w:kern w:val="36"/>
          <w:sz w:val="41"/>
          <w:szCs w:val="41"/>
          <w:lang w:eastAsia="nl-NL"/>
        </w:rPr>
        <w:t xml:space="preserve"> Royal </w:t>
      </w:r>
      <w:proofErr w:type="spellStart"/>
      <w:r>
        <w:rPr>
          <w:rFonts w:ascii="Arial" w:eastAsia="Times New Roman" w:hAnsi="Arial" w:cs="Arial"/>
          <w:b/>
          <w:bCs/>
          <w:color w:val="232222"/>
          <w:spacing w:val="23"/>
          <w:kern w:val="36"/>
          <w:sz w:val="41"/>
          <w:szCs w:val="41"/>
          <w:lang w:eastAsia="nl-NL"/>
        </w:rPr>
        <w:t>Winterbox</w:t>
      </w:r>
      <w:proofErr w:type="spellEnd"/>
    </w:p>
    <w:p w14:paraId="5A17059C" w14:textId="2122A48D" w:rsidR="00BA4917" w:rsidRPr="00BA4917" w:rsidRDefault="00BA4917" w:rsidP="00BA4917">
      <w:pPr>
        <w:spacing w:after="158"/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</w:pPr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br/>
        <w:t xml:space="preserve">Wedstrijd wordt georganiseerd door </w:t>
      </w:r>
      <w:proofErr w:type="spellStart"/>
      <w:r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LINDA.meiden</w:t>
      </w:r>
      <w:proofErr w:type="spellEnd"/>
    </w:p>
    <w:p w14:paraId="403F2A4F" w14:textId="77777777" w:rsidR="00BA4917" w:rsidRPr="00BA4917" w:rsidRDefault="00BA4917" w:rsidP="00BA4917">
      <w:pPr>
        <w:spacing w:after="165" w:line="450" w:lineRule="atLeast"/>
        <w:outlineLvl w:val="1"/>
        <w:rPr>
          <w:rFonts w:ascii="Arial" w:eastAsia="Times New Roman" w:hAnsi="Arial" w:cs="Arial"/>
          <w:b/>
          <w:bCs/>
          <w:color w:val="232222"/>
          <w:spacing w:val="18"/>
          <w:sz w:val="33"/>
          <w:szCs w:val="33"/>
          <w:lang w:eastAsia="nl-NL"/>
        </w:rPr>
      </w:pPr>
      <w:r w:rsidRPr="00BA4917">
        <w:rPr>
          <w:rFonts w:ascii="Arial" w:eastAsia="Times New Roman" w:hAnsi="Arial" w:cs="Arial"/>
          <w:b/>
          <w:bCs/>
          <w:color w:val="232222"/>
          <w:spacing w:val="18"/>
          <w:sz w:val="33"/>
          <w:szCs w:val="33"/>
          <w:lang w:eastAsia="nl-NL"/>
        </w:rPr>
        <w:t>Deelname actie</w:t>
      </w:r>
    </w:p>
    <w:p w14:paraId="5246DD1C" w14:textId="77777777" w:rsidR="00BA4917" w:rsidRPr="00BA4917" w:rsidRDefault="00BA4917" w:rsidP="00BA491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</w:pPr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Deelname aan acties is kosteloos.</w:t>
      </w:r>
    </w:p>
    <w:p w14:paraId="039D4ECC" w14:textId="37F7FBAC" w:rsidR="00BA4917" w:rsidRPr="00BA4917" w:rsidRDefault="00BA4917" w:rsidP="00BA491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</w:pPr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Deelname vindt plaats wanneer je </w:t>
      </w:r>
      <w:r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 xml:space="preserve">online op LINDA.nl tussen 26 oktober en 29 oktober een </w:t>
      </w:r>
      <w:proofErr w:type="spellStart"/>
      <w:r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LINDA.meiden</w:t>
      </w:r>
      <w:proofErr w:type="spellEnd"/>
      <w:r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 xml:space="preserve"> Winterboek 2021 hebt besteld.</w:t>
      </w:r>
    </w:p>
    <w:p w14:paraId="44E4907F" w14:textId="77777777" w:rsidR="00BA4917" w:rsidRPr="00BA4917" w:rsidRDefault="00BA4917" w:rsidP="00BA4917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</w:pPr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Eenmalige deelname per persoon.</w:t>
      </w:r>
    </w:p>
    <w:p w14:paraId="0F882E4F" w14:textId="77777777" w:rsidR="00BA4917" w:rsidRPr="00BA4917" w:rsidRDefault="00BA4917" w:rsidP="00BA4917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</w:pPr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Deelname aan acties is alleen mogelijk voor personen vanaf 18 jaar of ouder.</w:t>
      </w:r>
    </w:p>
    <w:p w14:paraId="24B51786" w14:textId="3468282F" w:rsidR="00BA4917" w:rsidRPr="00BA4917" w:rsidRDefault="00BA4917" w:rsidP="00BA491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</w:pPr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 xml:space="preserve">De looptijd van </w:t>
      </w:r>
      <w:r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 xml:space="preserve">de </w:t>
      </w:r>
      <w:r w:rsidR="00915C1F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win-</w:t>
      </w:r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 xml:space="preserve">actie </w:t>
      </w:r>
      <w:r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 xml:space="preserve">is van 26 oktober t/m 28 oktober. Winnaars krijgen bericht per email. </w:t>
      </w:r>
    </w:p>
    <w:p w14:paraId="52542B8C" w14:textId="13AFB9BE" w:rsidR="00BA4917" w:rsidRPr="00BA4917" w:rsidRDefault="00BA4917" w:rsidP="00BA491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</w:pPr>
      <w:proofErr w:type="spellStart"/>
      <w:r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LINDA.meiden</w:t>
      </w:r>
      <w:proofErr w:type="spellEnd"/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 xml:space="preserve"> is te allen tijde bevoegd actievoorwaarden tussentijds te wijzigen of de acties zonder opgaaf van reden stop te zetten.</w:t>
      </w:r>
    </w:p>
    <w:p w14:paraId="021778B9" w14:textId="77777777" w:rsidR="00BA4917" w:rsidRPr="00BA4917" w:rsidRDefault="00BA4917" w:rsidP="00BA4917">
      <w:pPr>
        <w:spacing w:after="165" w:line="450" w:lineRule="atLeast"/>
        <w:outlineLvl w:val="1"/>
        <w:rPr>
          <w:rFonts w:ascii="Arial" w:eastAsia="Times New Roman" w:hAnsi="Arial" w:cs="Arial"/>
          <w:b/>
          <w:bCs/>
          <w:color w:val="232222"/>
          <w:spacing w:val="18"/>
          <w:sz w:val="33"/>
          <w:szCs w:val="33"/>
          <w:lang w:eastAsia="nl-NL"/>
        </w:rPr>
      </w:pPr>
      <w:r w:rsidRPr="00BA4917">
        <w:rPr>
          <w:rFonts w:ascii="Arial" w:eastAsia="Times New Roman" w:hAnsi="Arial" w:cs="Arial"/>
          <w:b/>
          <w:bCs/>
          <w:color w:val="232222"/>
          <w:spacing w:val="18"/>
          <w:sz w:val="33"/>
          <w:szCs w:val="33"/>
          <w:lang w:eastAsia="nl-NL"/>
        </w:rPr>
        <w:t>Persoonsgegevens</w:t>
      </w:r>
    </w:p>
    <w:p w14:paraId="597F0308" w14:textId="75DFCAE5" w:rsidR="00BA4917" w:rsidRPr="00BA4917" w:rsidRDefault="00BA4917" w:rsidP="00BA491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</w:pPr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Persoonsgegevens van deelnemers worden niet vrijgegeven en verstrekt aan externen</w:t>
      </w:r>
      <w:r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.</w:t>
      </w:r>
    </w:p>
    <w:p w14:paraId="50886AAF" w14:textId="77777777" w:rsidR="00BA4917" w:rsidRPr="00BA4917" w:rsidRDefault="00BA4917" w:rsidP="00BA491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</w:pPr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Op alle acties is Nederlands recht van toepassing.</w:t>
      </w:r>
    </w:p>
    <w:p w14:paraId="1C719F02" w14:textId="77777777" w:rsidR="00BA4917" w:rsidRPr="00BA4917" w:rsidRDefault="00BA4917" w:rsidP="00BA4917">
      <w:pPr>
        <w:spacing w:after="165" w:line="450" w:lineRule="atLeast"/>
        <w:outlineLvl w:val="1"/>
        <w:rPr>
          <w:rFonts w:ascii="Arial" w:eastAsia="Times New Roman" w:hAnsi="Arial" w:cs="Arial"/>
          <w:b/>
          <w:bCs/>
          <w:color w:val="232222"/>
          <w:spacing w:val="18"/>
          <w:sz w:val="33"/>
          <w:szCs w:val="33"/>
          <w:lang w:eastAsia="nl-NL"/>
        </w:rPr>
      </w:pPr>
      <w:r w:rsidRPr="00BA4917">
        <w:rPr>
          <w:rFonts w:ascii="Arial" w:eastAsia="Times New Roman" w:hAnsi="Arial" w:cs="Arial"/>
          <w:b/>
          <w:bCs/>
          <w:color w:val="232222"/>
          <w:spacing w:val="18"/>
          <w:sz w:val="33"/>
          <w:szCs w:val="33"/>
          <w:lang w:eastAsia="nl-NL"/>
        </w:rPr>
        <w:t>Winnaar</w:t>
      </w:r>
    </w:p>
    <w:p w14:paraId="4DEDC4A0" w14:textId="77777777" w:rsidR="00BA4917" w:rsidRPr="00BA4917" w:rsidRDefault="00BA4917" w:rsidP="00BA491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</w:pPr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De winnaar van een actie wordt gekozen door middel van een loting op onpartijdige wijze.</w:t>
      </w:r>
    </w:p>
    <w:p w14:paraId="359D111B" w14:textId="1ADA5563" w:rsidR="00BA4917" w:rsidRPr="00BA4917" w:rsidRDefault="00BA4917" w:rsidP="00BA491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</w:pPr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 xml:space="preserve">De winnaar van een actie krijgt persoonlijk bericht via </w:t>
      </w:r>
      <w:r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email</w:t>
      </w:r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 xml:space="preserve"> waarop de actie heeft plaatsgevonden. </w:t>
      </w:r>
      <w:proofErr w:type="gramStart"/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Indien</w:t>
      </w:r>
      <w:proofErr w:type="gramEnd"/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 xml:space="preserve"> er een e-mailadres is achtergelaten, wordt de winnaar per e-mail op de hoogte gesteld.</w:t>
      </w:r>
    </w:p>
    <w:p w14:paraId="65A6109F" w14:textId="0D9891FC" w:rsidR="00BA4917" w:rsidRPr="00BA4917" w:rsidRDefault="00BA4917" w:rsidP="00BA491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</w:pPr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 xml:space="preserve">Wanneer de winnaar zich niet </w:t>
      </w:r>
      <w:r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voor vrijdagavond 17.00 reageert op de mail</w:t>
      </w:r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 xml:space="preserve"> wordt er een nieuwe winnaar aangewezen.</w:t>
      </w:r>
    </w:p>
    <w:p w14:paraId="2ED89F78" w14:textId="653EBD6D" w:rsidR="00BA4917" w:rsidRPr="00BA4917" w:rsidRDefault="00BA4917" w:rsidP="00BA491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</w:pPr>
      <w:proofErr w:type="spellStart"/>
      <w:r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LINDA.meiden</w:t>
      </w:r>
      <w:proofErr w:type="spellEnd"/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 xml:space="preserve"> is bevoegd personen uit te sluiten van deelname bij vermoeden van onrechtmatige deelname of fraude.</w:t>
      </w:r>
    </w:p>
    <w:p w14:paraId="476A9429" w14:textId="77777777" w:rsidR="00BA4917" w:rsidRPr="00BA4917" w:rsidRDefault="00BA4917" w:rsidP="00BA491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</w:pPr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Deelnemers die geen prijs hebben gewonnen, worden hiervan niet op de hoogte gesteld.</w:t>
      </w:r>
    </w:p>
    <w:p w14:paraId="5EC2D35E" w14:textId="77777777" w:rsidR="00BA4917" w:rsidRPr="00BA4917" w:rsidRDefault="00BA4917" w:rsidP="00BA491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</w:pPr>
      <w:r w:rsidRPr="00BA4917">
        <w:rPr>
          <w:rFonts w:ascii="Arial" w:eastAsia="Times New Roman" w:hAnsi="Arial" w:cs="Arial"/>
          <w:color w:val="232222"/>
          <w:spacing w:val="7"/>
          <w:sz w:val="23"/>
          <w:szCs w:val="23"/>
          <w:lang w:eastAsia="nl-NL"/>
        </w:rPr>
        <w:t>Het is niet mogelijk het gewonnen product om te ruilen voor een ander product of geldbedrag.</w:t>
      </w:r>
    </w:p>
    <w:p w14:paraId="61C8E973" w14:textId="77777777" w:rsidR="00BA4917" w:rsidRDefault="00BA4917"/>
    <w:sectPr w:rsidR="00BA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3E0C"/>
    <w:multiLevelType w:val="multilevel"/>
    <w:tmpl w:val="1EEE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21F37"/>
    <w:multiLevelType w:val="multilevel"/>
    <w:tmpl w:val="88AA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0359F9"/>
    <w:multiLevelType w:val="multilevel"/>
    <w:tmpl w:val="F2D8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17"/>
    <w:rsid w:val="00915C1F"/>
    <w:rsid w:val="00BA4917"/>
    <w:rsid w:val="00F5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A38D3"/>
  <w15:chartTrackingRefBased/>
  <w15:docId w15:val="{BA51994D-DD69-A748-B703-C10CCE00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A491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BA49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491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A491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A49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van Wageningen</dc:creator>
  <cp:keywords/>
  <dc:description/>
  <cp:lastModifiedBy>Odette van Wageningen</cp:lastModifiedBy>
  <cp:revision>2</cp:revision>
  <dcterms:created xsi:type="dcterms:W3CDTF">2021-10-26T14:08:00Z</dcterms:created>
  <dcterms:modified xsi:type="dcterms:W3CDTF">2021-10-26T14:08:00Z</dcterms:modified>
</cp:coreProperties>
</file>